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56E0F" w14:textId="6F803026" w:rsidR="00AD7173" w:rsidRPr="00602CFF" w:rsidRDefault="00AD7173" w:rsidP="00AD717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65747D">
        <w:rPr>
          <w:rFonts w:eastAsia="Arial Unicode MS" w:cs="Arial"/>
          <w:bCs/>
          <w:sz w:val="24"/>
        </w:rPr>
        <w:t>100211</w:t>
      </w:r>
    </w:p>
    <w:p w14:paraId="531BF07E" w14:textId="5B8F835F" w:rsidR="00AD7173" w:rsidRPr="00602CFF" w:rsidRDefault="005579DC" w:rsidP="00AD71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17A3471D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7591">
        <w:rPr>
          <w:rFonts w:ascii="Arial" w:hAnsi="Arial" w:cs="Arial"/>
          <w:b/>
        </w:rPr>
        <w:t>Text Proposal for clause 5.2</w:t>
      </w:r>
      <w:r w:rsidR="00B14BB4">
        <w:rPr>
          <w:rFonts w:ascii="Arial" w:hAnsi="Arial" w:cs="Arial"/>
          <w:b/>
        </w:rPr>
        <w:t xml:space="preserve"> in TS 23.304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6BA98175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550DC9">
        <w:rPr>
          <w:rFonts w:ascii="Arial" w:hAnsi="Arial" w:cs="Arial"/>
          <w:b/>
        </w:rPr>
        <w:t>.2</w:t>
      </w:r>
    </w:p>
    <w:p w14:paraId="6BB6C765" w14:textId="6E499253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58514B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655EBDD9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63806">
        <w:rPr>
          <w:rFonts w:ascii="Arial" w:hAnsi="Arial" w:cs="Arial"/>
          <w:i/>
        </w:rPr>
        <w:t xml:space="preserve">This contribution provides the text proposal for clause </w:t>
      </w:r>
      <w:r w:rsidR="00AE2A62">
        <w:rPr>
          <w:rFonts w:ascii="Arial" w:hAnsi="Arial" w:cs="Arial"/>
          <w:i/>
        </w:rPr>
        <w:t>5.2 in TS 23.304</w:t>
      </w:r>
      <w:r w:rsidR="00B245DE">
        <w:rPr>
          <w:rFonts w:ascii="Arial" w:hAnsi="Arial" w:cs="Arial"/>
          <w:i/>
        </w:rPr>
        <w:t xml:space="preserve"> v0.0.0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027B799A" w:rsidR="00AD7173" w:rsidRDefault="00A4057F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55F4B7C6" w14:textId="412E36DF" w:rsidR="00AE2A62" w:rsidRPr="006C512E" w:rsidRDefault="00670A89" w:rsidP="006C512E">
      <w:pPr>
        <w:rPr>
          <w:lang w:eastAsia="ko-KR"/>
        </w:rPr>
      </w:pPr>
      <w:r>
        <w:rPr>
          <w:lang w:eastAsia="ko-KR"/>
        </w:rPr>
        <w:t xml:space="preserve">The proposed text is the </w:t>
      </w:r>
      <w:r w:rsidR="007151F2">
        <w:rPr>
          <w:lang w:eastAsia="ko-KR"/>
        </w:rPr>
        <w:t>high-level</w:t>
      </w:r>
      <w:r>
        <w:rPr>
          <w:lang w:eastAsia="ko-KR"/>
        </w:rPr>
        <w:t xml:space="preserve"> description of ProSe Direct Di</w:t>
      </w:r>
      <w:r w:rsidR="007F3D8B">
        <w:rPr>
          <w:lang w:eastAsia="ko-KR"/>
        </w:rPr>
        <w:t>scovery, including its definition, discovery models and other characteristics</w:t>
      </w:r>
      <w:r w:rsidR="00674074">
        <w:rPr>
          <w:lang w:eastAsia="ko-KR"/>
        </w:rPr>
        <w:t xml:space="preserve">. The proposed texts are based on clause </w:t>
      </w:r>
      <w:r w:rsidR="00AE60C4">
        <w:rPr>
          <w:lang w:eastAsia="ko-KR"/>
        </w:rPr>
        <w:t>5.3 in TS 23.503 and conclusion of KI#1 in TR 23.752</w:t>
      </w:r>
      <w:r w:rsidR="00C30F1D">
        <w:rPr>
          <w:lang w:eastAsia="ko-KR"/>
        </w:rPr>
        <w:t xml:space="preserve"> </w:t>
      </w:r>
      <w:r w:rsidR="009D251A">
        <w:rPr>
          <w:lang w:eastAsia="ko-KR"/>
        </w:rPr>
        <w:t>v</w:t>
      </w:r>
      <w:r w:rsidR="00AD7F34">
        <w:rPr>
          <w:lang w:eastAsia="ko-KR"/>
        </w:rPr>
        <w:t>1.0.0</w:t>
      </w:r>
    </w:p>
    <w:p w14:paraId="1BC52727" w14:textId="77777777" w:rsidR="00AD7173" w:rsidRDefault="00AD7173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26E184D7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</w:t>
      </w:r>
      <w:r w:rsidR="00B14BB4">
        <w:rPr>
          <w:lang w:val="en-US"/>
        </w:rPr>
        <w:t>S 23.304</w:t>
      </w:r>
      <w:r w:rsidR="0065747D">
        <w:rPr>
          <w:lang w:val="en-US"/>
        </w:rPr>
        <w:t xml:space="preserve"> v0.0.0</w:t>
      </w:r>
      <w:r w:rsidRPr="00CC780F">
        <w:rPr>
          <w:lang w:val="en-US"/>
        </w:rPr>
        <w:t>.</w:t>
      </w:r>
    </w:p>
    <w:p w14:paraId="4EDB45EA" w14:textId="4EB6B253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</w:t>
      </w:r>
      <w:r w:rsidR="002C35AA">
        <w:rPr>
          <w:rFonts w:ascii="Arial" w:hAnsi="Arial" w:cs="Arial"/>
          <w:color w:val="FF0000"/>
          <w:sz w:val="28"/>
          <w:szCs w:val="28"/>
          <w:lang w:val="en-US"/>
        </w:rPr>
        <w:t>– all text</w:t>
      </w:r>
      <w:r w:rsidR="00173FE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2C35AA">
        <w:rPr>
          <w:rFonts w:ascii="Arial" w:hAnsi="Arial" w:cs="Arial"/>
          <w:color w:val="FF0000"/>
          <w:sz w:val="28"/>
          <w:szCs w:val="28"/>
          <w:lang w:val="en-US"/>
        </w:rPr>
        <w:t xml:space="preserve"> are new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39BF9969" w14:textId="6ACDC7E1" w:rsidR="00670871" w:rsidRPr="00670871" w:rsidRDefault="00670871" w:rsidP="00670871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</w:rPr>
      </w:pPr>
      <w:bookmarkStart w:id="0" w:name="_Toc517047988"/>
      <w:bookmarkStart w:id="1" w:name="_Toc517047995"/>
      <w:bookmarkStart w:id="2" w:name="_Toc45003271"/>
      <w:r w:rsidRPr="00670871">
        <w:rPr>
          <w:rFonts w:ascii="Arial" w:eastAsia="SimSun" w:hAnsi="Arial"/>
          <w:sz w:val="32"/>
        </w:rPr>
        <w:t>5.2</w:t>
      </w:r>
      <w:r w:rsidRPr="00670871">
        <w:rPr>
          <w:rFonts w:ascii="Arial" w:eastAsia="SimSun" w:hAnsi="Arial"/>
          <w:sz w:val="32"/>
        </w:rPr>
        <w:tab/>
      </w:r>
      <w:bookmarkEnd w:id="0"/>
      <w:r w:rsidR="00F7054D">
        <w:rPr>
          <w:rFonts w:ascii="Arial" w:eastAsia="SimSun" w:hAnsi="Arial"/>
          <w:sz w:val="32"/>
        </w:rPr>
        <w:t>ProSe Direct Discovery</w:t>
      </w:r>
    </w:p>
    <w:p w14:paraId="066D2704" w14:textId="643CD71E" w:rsidR="00670871" w:rsidRPr="00670871" w:rsidRDefault="00670871" w:rsidP="00670871">
      <w:pPr>
        <w:keepNext/>
        <w:keepLines/>
        <w:spacing w:before="120"/>
        <w:ind w:left="1134" w:hanging="1134"/>
        <w:jc w:val="left"/>
        <w:outlineLvl w:val="2"/>
        <w:rPr>
          <w:rFonts w:ascii="Arial" w:eastAsia="SimSun" w:hAnsi="Arial"/>
          <w:sz w:val="28"/>
        </w:rPr>
      </w:pPr>
      <w:bookmarkStart w:id="3" w:name="_Toc517047989"/>
      <w:r w:rsidRPr="00670871">
        <w:rPr>
          <w:rFonts w:ascii="Arial" w:eastAsia="SimSun" w:hAnsi="Arial"/>
          <w:sz w:val="28"/>
        </w:rPr>
        <w:t>5.2.1</w:t>
      </w:r>
      <w:r w:rsidRPr="00670871">
        <w:rPr>
          <w:rFonts w:ascii="Arial" w:eastAsia="SimSun" w:hAnsi="Arial"/>
          <w:sz w:val="28"/>
        </w:rPr>
        <w:tab/>
      </w:r>
      <w:bookmarkEnd w:id="3"/>
      <w:r w:rsidR="00F7054D">
        <w:rPr>
          <w:rFonts w:ascii="Arial" w:eastAsia="SimSun" w:hAnsi="Arial"/>
          <w:sz w:val="28"/>
        </w:rPr>
        <w:t>General</w:t>
      </w:r>
    </w:p>
    <w:bookmarkEnd w:id="1"/>
    <w:bookmarkEnd w:id="2"/>
    <w:p w14:paraId="3CD23C06" w14:textId="491F9D48" w:rsidR="005404A8" w:rsidRPr="003C0087" w:rsidRDefault="005404A8" w:rsidP="005404A8">
      <w:r w:rsidRPr="003C0087">
        <w:rPr>
          <w:noProof/>
        </w:rPr>
        <w:t>ProSe</w:t>
      </w:r>
      <w:r w:rsidRPr="003C0087">
        <w:t xml:space="preserve"> Direct Discovery is defined as the process that detects and identifies another UE in proximity </w:t>
      </w:r>
      <w:r w:rsidR="00107DAD">
        <w:t>via NR PC5 reference point</w:t>
      </w:r>
      <w:r w:rsidRPr="003C0087">
        <w:t>.</w:t>
      </w:r>
      <w:r w:rsidR="00303E10">
        <w:t xml:space="preserve"> As defined in clause 5.3.3.1 in TS 23.303 [xx], ProSe Direct Discovery can be open or restricted; it can be standalone or used for subsequent actions e.g. to initiate ProSe Direct Communication.</w:t>
      </w:r>
    </w:p>
    <w:p w14:paraId="6C1089C2" w14:textId="27FB981B" w:rsidR="005404A8" w:rsidRDefault="008A67D5" w:rsidP="005404A8">
      <w:r w:rsidRPr="008A67D5">
        <w:t xml:space="preserve">In the case of inter-PLMN </w:t>
      </w:r>
      <w:r>
        <w:t>ProSe discovery and</w:t>
      </w:r>
      <w:r w:rsidRPr="008A67D5">
        <w:t xml:space="preserve"> communication over PC5 reference point, the PC5 parameters need to be configured in a consistent way among the UEs within a certain region. The architecture for the Inter-PLMN PC5 case is defined in clause 4.2.</w:t>
      </w:r>
      <w:r w:rsidR="00C3093E">
        <w:t>3</w:t>
      </w:r>
      <w:r w:rsidRPr="008A67D5">
        <w:t>.</w:t>
      </w:r>
    </w:p>
    <w:p w14:paraId="572FBF50" w14:textId="167EF609" w:rsidR="00F15970" w:rsidRPr="00670871" w:rsidRDefault="00F15970" w:rsidP="00F15970">
      <w:pPr>
        <w:keepNext/>
        <w:keepLines/>
        <w:spacing w:before="120"/>
        <w:ind w:left="1134" w:hanging="1134"/>
        <w:jc w:val="left"/>
        <w:outlineLvl w:val="2"/>
        <w:rPr>
          <w:rFonts w:ascii="Arial" w:eastAsia="SimSun" w:hAnsi="Arial"/>
          <w:sz w:val="28"/>
        </w:rPr>
      </w:pPr>
      <w:bookmarkStart w:id="4" w:name="_Toc517047998"/>
      <w:bookmarkStart w:id="5" w:name="_Toc45003274"/>
      <w:r w:rsidRPr="00670871">
        <w:rPr>
          <w:rFonts w:ascii="Arial" w:eastAsia="SimSun" w:hAnsi="Arial"/>
          <w:sz w:val="28"/>
        </w:rPr>
        <w:t>5.2.</w:t>
      </w:r>
      <w:r w:rsidR="009D11D5">
        <w:rPr>
          <w:rFonts w:ascii="Arial" w:eastAsia="SimSun" w:hAnsi="Arial"/>
          <w:sz w:val="28"/>
        </w:rPr>
        <w:t>2</w:t>
      </w:r>
      <w:r w:rsidRPr="00670871">
        <w:rPr>
          <w:rFonts w:ascii="Arial" w:eastAsia="SimSun" w:hAnsi="Arial"/>
          <w:sz w:val="28"/>
        </w:rPr>
        <w:tab/>
      </w:r>
      <w:r w:rsidR="009D11D5">
        <w:rPr>
          <w:rFonts w:ascii="Arial" w:eastAsia="SimSun" w:hAnsi="Arial"/>
          <w:sz w:val="28"/>
        </w:rPr>
        <w:t>ProSe Direct Discovery Models</w:t>
      </w:r>
    </w:p>
    <w:bookmarkEnd w:id="4"/>
    <w:bookmarkEnd w:id="5"/>
    <w:p w14:paraId="7D86BC98" w14:textId="7F110431" w:rsidR="005404A8" w:rsidRPr="003C0087" w:rsidRDefault="00303E10" w:rsidP="005404A8">
      <w:pPr>
        <w:keepNext/>
        <w:keepLines/>
      </w:pPr>
      <w:r>
        <w:t xml:space="preserve">There are two </w:t>
      </w:r>
      <w:r w:rsidR="005404A8" w:rsidRPr="003C0087">
        <w:t xml:space="preserve">models for </w:t>
      </w:r>
      <w:r w:rsidR="005404A8" w:rsidRPr="003C0087">
        <w:rPr>
          <w:noProof/>
        </w:rPr>
        <w:t>ProSe</w:t>
      </w:r>
      <w:r w:rsidR="005404A8" w:rsidRPr="003C0087">
        <w:t xml:space="preserve"> Direct Discovery:</w:t>
      </w:r>
      <w:r>
        <w:t xml:space="preserve"> Model A and Model B which are defined in clause 5.3.1.2 in TS 23.303 [xx].</w:t>
      </w:r>
    </w:p>
    <w:p w14:paraId="48CEB6B6" w14:textId="38A6DDF7" w:rsidR="00997AC7" w:rsidRPr="00670871" w:rsidRDefault="00997AC7" w:rsidP="00997AC7">
      <w:pPr>
        <w:keepNext/>
        <w:keepLines/>
        <w:spacing w:before="120"/>
        <w:ind w:left="1134" w:hanging="1134"/>
        <w:jc w:val="left"/>
        <w:outlineLvl w:val="2"/>
        <w:rPr>
          <w:rFonts w:ascii="Arial" w:eastAsia="SimSun" w:hAnsi="Arial"/>
          <w:sz w:val="28"/>
        </w:rPr>
      </w:pPr>
      <w:r w:rsidRPr="00670871">
        <w:rPr>
          <w:rFonts w:ascii="Arial" w:eastAsia="SimSun" w:hAnsi="Arial"/>
          <w:sz w:val="28"/>
        </w:rPr>
        <w:t>5.2.</w:t>
      </w:r>
      <w:r>
        <w:rPr>
          <w:rFonts w:ascii="Arial" w:eastAsia="SimSun" w:hAnsi="Arial"/>
          <w:sz w:val="28"/>
        </w:rPr>
        <w:t>3</w:t>
      </w:r>
      <w:r w:rsidRPr="00670871">
        <w:rPr>
          <w:rFonts w:ascii="Arial" w:eastAsia="SimSun" w:hAnsi="Arial"/>
          <w:sz w:val="28"/>
        </w:rPr>
        <w:tab/>
      </w:r>
      <w:r w:rsidR="00AE6B82">
        <w:rPr>
          <w:rFonts w:ascii="Arial" w:eastAsia="SimSun" w:hAnsi="Arial"/>
          <w:sz w:val="28"/>
        </w:rPr>
        <w:t>UE-to-Network Relay and UE-to-UE Relay Discovery</w:t>
      </w:r>
    </w:p>
    <w:p w14:paraId="32C50727" w14:textId="01E73B1E" w:rsidR="005404A8" w:rsidRDefault="005404A8" w:rsidP="005404A8">
      <w:pPr>
        <w:rPr>
          <w:lang w:eastAsia="zh-CN"/>
        </w:rPr>
      </w:pPr>
      <w:r>
        <w:t xml:space="preserve">For a high-level description of ProSe direct discovery of UE-to-UE Relay and UE-to-Network Relay, see </w:t>
      </w:r>
      <w:r w:rsidR="0012785D">
        <w:t>clause</w:t>
      </w:r>
      <w:r>
        <w:t>s 5.4 and 5.5.</w:t>
      </w:r>
    </w:p>
    <w:p w14:paraId="51972580" w14:textId="6A9F4D87" w:rsidR="0012785D" w:rsidRPr="00670871" w:rsidRDefault="0012785D" w:rsidP="0012785D">
      <w:pPr>
        <w:keepNext/>
        <w:keepLines/>
        <w:spacing w:before="120"/>
        <w:ind w:left="1134" w:hanging="1134"/>
        <w:jc w:val="left"/>
        <w:outlineLvl w:val="2"/>
        <w:rPr>
          <w:rFonts w:ascii="Arial" w:eastAsia="SimSun" w:hAnsi="Arial"/>
          <w:sz w:val="28"/>
        </w:rPr>
      </w:pPr>
      <w:bookmarkStart w:id="6" w:name="_Toc50557384"/>
      <w:bookmarkStart w:id="7" w:name="_Toc50549070"/>
      <w:bookmarkStart w:id="8" w:name="_Toc55202378"/>
      <w:bookmarkStart w:id="9" w:name="_Toc57210005"/>
      <w:bookmarkStart w:id="10" w:name="_Toc57366396"/>
      <w:r w:rsidRPr="00670871">
        <w:rPr>
          <w:rFonts w:ascii="Arial" w:eastAsia="SimSun" w:hAnsi="Arial"/>
          <w:sz w:val="28"/>
        </w:rPr>
        <w:t>5.2.</w:t>
      </w:r>
      <w:r>
        <w:rPr>
          <w:rFonts w:ascii="Arial" w:eastAsia="SimSun" w:hAnsi="Arial"/>
          <w:sz w:val="28"/>
        </w:rPr>
        <w:t>4</w:t>
      </w:r>
      <w:r w:rsidRPr="00670871">
        <w:rPr>
          <w:rFonts w:ascii="Arial" w:eastAsia="SimSun" w:hAnsi="Arial"/>
          <w:sz w:val="28"/>
        </w:rPr>
        <w:tab/>
      </w:r>
      <w:r>
        <w:rPr>
          <w:rFonts w:ascii="Arial" w:eastAsia="SimSun" w:hAnsi="Arial"/>
          <w:sz w:val="28"/>
        </w:rPr>
        <w:t>ProSe Direct Discovery Characteristics</w:t>
      </w:r>
    </w:p>
    <w:bookmarkEnd w:id="6"/>
    <w:bookmarkEnd w:id="7"/>
    <w:bookmarkEnd w:id="8"/>
    <w:bookmarkEnd w:id="9"/>
    <w:bookmarkEnd w:id="10"/>
    <w:p w14:paraId="4052A7BB" w14:textId="77777777" w:rsidR="005404A8" w:rsidRPr="00585C18" w:rsidRDefault="005404A8" w:rsidP="005404A8">
      <w:pPr>
        <w:rPr>
          <w:lang w:eastAsia="zh-CN"/>
        </w:rPr>
      </w:pPr>
      <w:r>
        <w:t>ProSe Direct Discovery over the PC5 reference point has the following characteristics:</w:t>
      </w:r>
    </w:p>
    <w:p w14:paraId="2867A9F3" w14:textId="6A31B0E1" w:rsidR="005404A8" w:rsidRDefault="005404A8" w:rsidP="005404A8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</w:t>
      </w:r>
      <w:r w:rsidR="00A55C6D" w:rsidRPr="00A55C6D">
        <w:rPr>
          <w:lang w:val="en-US" w:eastAsia="zh-CN"/>
        </w:rPr>
        <w:t>.</w:t>
      </w:r>
      <w:r w:rsidRPr="00A7799E">
        <w:rPr>
          <w:lang w:eastAsia="zh-CN"/>
        </w:rPr>
        <w:t xml:space="preserve"> </w:t>
      </w:r>
      <w:r w:rsidR="00A55C6D" w:rsidRPr="00A55C6D">
        <w:rPr>
          <w:lang w:val="en-US" w:eastAsia="zh-CN"/>
        </w:rPr>
        <w:t>Th</w:t>
      </w:r>
      <w:r w:rsidR="00A55C6D">
        <w:rPr>
          <w:lang w:val="en-US" w:eastAsia="zh-CN"/>
        </w:rPr>
        <w:t xml:space="preserve">e </w:t>
      </w:r>
      <w:r w:rsidRPr="00A7799E">
        <w:rPr>
          <w:lang w:eastAsia="zh-CN"/>
        </w:rPr>
        <w:t>discovery message over PC5 is differentiated with other PC5 messages by AS layer.</w:t>
      </w:r>
    </w:p>
    <w:p w14:paraId="0F5B99DB" w14:textId="60D85CF0" w:rsidR="00CE7D4B" w:rsidRDefault="00CA44BC" w:rsidP="005404A8">
      <w:pPr>
        <w:pStyle w:val="B1"/>
        <w:rPr>
          <w:lang w:val="en-US" w:eastAsia="zh-CN"/>
        </w:rPr>
      </w:pPr>
      <w:r w:rsidRPr="00CA44BC">
        <w:rPr>
          <w:lang w:val="en-US" w:eastAsia="zh-CN"/>
        </w:rPr>
        <w:t xml:space="preserve">-    ProSe layer </w:t>
      </w:r>
      <w:r w:rsidR="00CD3D2E">
        <w:rPr>
          <w:lang w:val="en-US" w:eastAsia="zh-CN"/>
        </w:rPr>
        <w:t>shall</w:t>
      </w:r>
      <w:r w:rsidRPr="00CA44BC">
        <w:rPr>
          <w:lang w:val="en-US" w:eastAsia="zh-CN"/>
        </w:rPr>
        <w:t xml:space="preserve"> indicate to AS layer whether the signalling is discovery message or PC5-S signalling.</w:t>
      </w:r>
    </w:p>
    <w:p w14:paraId="77EF0B60" w14:textId="1F46F353" w:rsidR="001E17BA" w:rsidRPr="00222FD9" w:rsidRDefault="000954F7" w:rsidP="00550DC9">
      <w:pPr>
        <w:pStyle w:val="NO"/>
        <w:rPr>
          <w:rFonts w:ascii="Times New Roman" w:hAnsi="Times New Roman" w:cs="Times New Roman"/>
          <w:sz w:val="20"/>
          <w:szCs w:val="20"/>
          <w:lang w:eastAsia="zh-CN"/>
        </w:rPr>
      </w:pPr>
      <w:r w:rsidRPr="00222FD9">
        <w:rPr>
          <w:rFonts w:ascii="Times New Roman" w:hAnsi="Times New Roman" w:cs="Times New Roman"/>
          <w:sz w:val="20"/>
          <w:szCs w:val="20"/>
          <w:lang w:eastAsia="zh-CN"/>
        </w:rPr>
        <w:t xml:space="preserve">NOTE: The </w:t>
      </w:r>
      <w:r w:rsidR="001277CC" w:rsidRPr="00222FD9">
        <w:rPr>
          <w:rFonts w:ascii="Times New Roman" w:hAnsi="Times New Roman" w:cs="Times New Roman"/>
          <w:sz w:val="20"/>
          <w:szCs w:val="20"/>
          <w:lang w:eastAsia="zh-CN"/>
        </w:rPr>
        <w:t xml:space="preserve">discovery message format </w:t>
      </w:r>
      <w:r w:rsidR="00CD3D2E" w:rsidRPr="00222FD9">
        <w:rPr>
          <w:rFonts w:ascii="Times New Roman" w:hAnsi="Times New Roman" w:cs="Times New Roman"/>
          <w:sz w:val="20"/>
          <w:szCs w:val="20"/>
          <w:lang w:eastAsia="zh-CN"/>
        </w:rPr>
        <w:t>is</w:t>
      </w:r>
      <w:r w:rsidR="001277CC" w:rsidRPr="00222FD9">
        <w:rPr>
          <w:rFonts w:ascii="Times New Roman" w:hAnsi="Times New Roman" w:cs="Times New Roman"/>
          <w:sz w:val="20"/>
          <w:szCs w:val="20"/>
          <w:lang w:eastAsia="zh-CN"/>
        </w:rPr>
        <w:t xml:space="preserve"> defined in stage 3. </w:t>
      </w:r>
    </w:p>
    <w:p w14:paraId="21D09140" w14:textId="554D8DF1" w:rsidR="005404A8" w:rsidRPr="00F507D5" w:rsidRDefault="00CD3D2E" w:rsidP="005404A8">
      <w:pPr>
        <w:pStyle w:val="B1"/>
        <w:rPr>
          <w:color w:val="FF0000"/>
          <w:lang w:eastAsia="zh-CN"/>
        </w:rPr>
      </w:pPr>
      <w:r w:rsidRPr="00F507D5">
        <w:rPr>
          <w:color w:val="FF0000"/>
          <w:lang w:val="en-US" w:eastAsia="zh-CN"/>
        </w:rPr>
        <w:lastRenderedPageBreak/>
        <w:t>Editor’s note</w:t>
      </w:r>
      <w:r w:rsidR="007922B7" w:rsidRPr="00F507D5">
        <w:rPr>
          <w:color w:val="FF0000"/>
          <w:lang w:val="en-US" w:eastAsia="zh-CN"/>
        </w:rPr>
        <w:t xml:space="preserve">: </w:t>
      </w:r>
      <w:r w:rsidR="005404A8" w:rsidRPr="00F507D5">
        <w:rPr>
          <w:color w:val="FF0000"/>
          <w:lang w:eastAsia="zh-CN"/>
        </w:rPr>
        <w:t>Whether and how to transmit metadata in discovery message depends on the size of the discovery message, it needs to be confirmed by RAN WG.</w:t>
      </w:r>
    </w:p>
    <w:p w14:paraId="5960F6D3" w14:textId="77777777" w:rsidR="005404A8" w:rsidRPr="00A7799E" w:rsidRDefault="005404A8" w:rsidP="005404A8">
      <w:pPr>
        <w:rPr>
          <w:lang w:eastAsia="zh-CN"/>
        </w:rPr>
      </w:pPr>
      <w:r>
        <w:rPr>
          <w:lang w:eastAsia="zh-CN"/>
        </w:rPr>
        <w:t>G</w:t>
      </w:r>
      <w:r w:rsidRPr="00A7799E">
        <w:rPr>
          <w:lang w:eastAsia="zh-CN"/>
        </w:rPr>
        <w:t>roup discovery/management to support on demand-based group communication for commercial services</w:t>
      </w:r>
      <w:r>
        <w:rPr>
          <w:lang w:eastAsia="zh-CN"/>
        </w:rPr>
        <w:t xml:space="preserve"> has the </w:t>
      </w:r>
      <w:r w:rsidRPr="00A7799E">
        <w:rPr>
          <w:lang w:eastAsia="zh-CN"/>
        </w:rPr>
        <w:t xml:space="preserve">following </w:t>
      </w:r>
      <w:r>
        <w:rPr>
          <w:lang w:eastAsia="zh-CN"/>
        </w:rPr>
        <w:t>characteristics</w:t>
      </w:r>
      <w:r w:rsidRPr="00A7799E">
        <w:rPr>
          <w:lang w:eastAsia="zh-CN"/>
        </w:rPr>
        <w:t>:</w:t>
      </w:r>
    </w:p>
    <w:p w14:paraId="77E9EDCA" w14:textId="6D1762E3" w:rsidR="005404A8" w:rsidRPr="00A7799E" w:rsidRDefault="005404A8" w:rsidP="005404A8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The group discovery/formation/management can be carried out in the Application </w:t>
      </w:r>
      <w:r w:rsidR="00D7743F" w:rsidRPr="007E3CDA">
        <w:rPr>
          <w:lang w:val="en-US" w:eastAsia="zh-CN"/>
        </w:rPr>
        <w:t>l</w:t>
      </w:r>
      <w:proofErr w:type="spellStart"/>
      <w:r w:rsidRPr="00A7799E">
        <w:rPr>
          <w:lang w:eastAsia="zh-CN"/>
        </w:rPr>
        <w:t>ayer</w:t>
      </w:r>
      <w:proofErr w:type="spellEnd"/>
      <w:r w:rsidRPr="00A7799E">
        <w:rPr>
          <w:lang w:eastAsia="zh-CN"/>
        </w:rPr>
        <w:t xml:space="preserve"> in coordination with </w:t>
      </w:r>
      <w:r w:rsidR="00D7743F" w:rsidRPr="007E3CDA">
        <w:rPr>
          <w:lang w:val="en-US" w:eastAsia="zh-CN"/>
        </w:rPr>
        <w:t>t</w:t>
      </w:r>
      <w:r w:rsidR="00D7743F">
        <w:rPr>
          <w:lang w:val="en-US" w:eastAsia="zh-CN"/>
        </w:rPr>
        <w:t>he</w:t>
      </w:r>
      <w:r w:rsidR="00C90167">
        <w:rPr>
          <w:lang w:val="en-US" w:eastAsia="zh-CN"/>
        </w:rPr>
        <w:t xml:space="preserve"> </w:t>
      </w:r>
      <w:r w:rsidRPr="00A7799E">
        <w:rPr>
          <w:lang w:eastAsia="zh-CN"/>
        </w:rPr>
        <w:t>Application Server.</w:t>
      </w:r>
    </w:p>
    <w:p w14:paraId="64546939" w14:textId="109E9F16" w:rsidR="005404A8" w:rsidRDefault="005404A8" w:rsidP="005404A8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Application layer signalling between the UE and the Application Server is out of scope of this </w:t>
      </w:r>
      <w:r>
        <w:rPr>
          <w:lang w:eastAsia="zh-CN"/>
        </w:rPr>
        <w:t>specification</w:t>
      </w:r>
      <w:r w:rsidRPr="00A7799E">
        <w:rPr>
          <w:lang w:eastAsia="zh-CN"/>
        </w:rPr>
        <w:t>.</w:t>
      </w:r>
    </w:p>
    <w:p w14:paraId="3049C624" w14:textId="6ED48AB1" w:rsidR="00303E10" w:rsidRPr="00F507D5" w:rsidRDefault="00303E10" w:rsidP="005404A8">
      <w:pPr>
        <w:pStyle w:val="B1"/>
        <w:rPr>
          <w:color w:val="FF0000"/>
          <w:lang w:val="en-US" w:eastAsia="zh-CN"/>
        </w:rPr>
      </w:pPr>
      <w:r w:rsidRPr="00F507D5">
        <w:rPr>
          <w:color w:val="FF0000"/>
          <w:lang w:val="en-US" w:eastAsia="zh-CN"/>
        </w:rPr>
        <w:t xml:space="preserve">Editor’s note: It is FFS on how </w:t>
      </w:r>
      <w:r w:rsidRPr="00F507D5">
        <w:rPr>
          <w:color w:val="FF0000"/>
          <w:lang w:eastAsia="zh-CN"/>
        </w:rPr>
        <w:t>the Application layer discovery messages are exchanged over PC5 reference point between U</w:t>
      </w:r>
      <w:r w:rsidRPr="00F507D5">
        <w:rPr>
          <w:color w:val="FF0000"/>
          <w:lang w:val="en-US" w:eastAsia="zh-CN"/>
        </w:rPr>
        <w:t>E</w:t>
      </w:r>
      <w:r w:rsidRPr="00F507D5">
        <w:rPr>
          <w:color w:val="FF0000"/>
          <w:lang w:eastAsia="zh-CN"/>
        </w:rPr>
        <w:t>s</w:t>
      </w:r>
      <w:r w:rsidRPr="00F507D5">
        <w:rPr>
          <w:color w:val="FF0000"/>
          <w:lang w:val="en-US" w:eastAsia="zh-CN"/>
        </w:rPr>
        <w:t>.</w:t>
      </w:r>
    </w:p>
    <w:p w14:paraId="443BA21B" w14:textId="77777777" w:rsidR="005404A8" w:rsidRPr="00A7799E" w:rsidRDefault="005404A8" w:rsidP="005404A8">
      <w:pPr>
        <w:rPr>
          <w:lang w:eastAsia="zh-CN"/>
        </w:rPr>
      </w:pPr>
      <w:r>
        <w:rPr>
          <w:lang w:eastAsia="zh-CN"/>
        </w:rPr>
        <w:t>D</w:t>
      </w:r>
      <w:r w:rsidRPr="00A7799E">
        <w:rPr>
          <w:lang w:eastAsia="zh-CN"/>
        </w:rPr>
        <w:t>ynamic ProSe Direct Discovery</w:t>
      </w:r>
      <w:r>
        <w:rPr>
          <w:lang w:eastAsia="zh-CN"/>
        </w:rPr>
        <w:t xml:space="preserve"> has the following characteristics</w:t>
      </w:r>
      <w:r w:rsidRPr="00A7799E">
        <w:rPr>
          <w:lang w:eastAsia="zh-CN"/>
        </w:rPr>
        <w:t>:</w:t>
      </w:r>
    </w:p>
    <w:p w14:paraId="695FB8BA" w14:textId="0FEA3576" w:rsidR="005404A8" w:rsidRPr="00A7799E" w:rsidRDefault="005404A8" w:rsidP="00CC38A3">
      <w:pPr>
        <w:ind w:left="567" w:hanging="283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  <w:r>
        <w:rPr>
          <w:lang w:eastAsia="zh-CN"/>
        </w:rPr>
        <w:t xml:space="preserve">  5G DDNMF is defined in </w:t>
      </w:r>
      <w:r>
        <w:t>clause 4.3.2 and the detail procedure for Dynamic ProSe Direct Discovery is defined in clause 6.3.</w:t>
      </w:r>
    </w:p>
    <w:p w14:paraId="183E9562" w14:textId="32535A63" w:rsidR="005404A8" w:rsidRPr="00A7799E" w:rsidRDefault="005404A8" w:rsidP="005404A8">
      <w:pPr>
        <w:rPr>
          <w:lang w:eastAsia="zh-CN"/>
        </w:rPr>
      </w:pPr>
      <w:r>
        <w:rPr>
          <w:lang w:eastAsia="zh-CN"/>
        </w:rPr>
        <w:t>G</w:t>
      </w:r>
      <w:r w:rsidRPr="00A7799E">
        <w:rPr>
          <w:lang w:eastAsia="zh-CN"/>
        </w:rPr>
        <w:t>roup discovery/management to support public safety</w:t>
      </w:r>
      <w:r>
        <w:rPr>
          <w:lang w:eastAsia="zh-CN"/>
        </w:rPr>
        <w:t xml:space="preserve"> has the following </w:t>
      </w:r>
      <w:r w:rsidR="00B84CAB">
        <w:rPr>
          <w:lang w:eastAsia="zh-CN"/>
        </w:rPr>
        <w:t>characteristics:</w:t>
      </w:r>
      <w:r w:rsidRPr="00A7799E">
        <w:rPr>
          <w:lang w:eastAsia="zh-CN"/>
        </w:rPr>
        <w:t xml:space="preserve"> </w:t>
      </w:r>
    </w:p>
    <w:p w14:paraId="33F593F7" w14:textId="2EB1479A" w:rsidR="005404A8" w:rsidRPr="00A7799E" w:rsidRDefault="005404A8" w:rsidP="00AE506C">
      <w:pPr>
        <w:pStyle w:val="B1"/>
        <w:jc w:val="left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</w:t>
      </w:r>
      <w:r w:rsidR="00BE0217">
        <w:rPr>
          <w:lang w:val="en-US" w:eastAsia="zh-CN"/>
        </w:rPr>
        <w:t xml:space="preserve"> as defined in clause 5.1.2.</w:t>
      </w:r>
      <w:r>
        <w:rPr>
          <w:lang w:eastAsia="zh-CN"/>
        </w:rPr>
        <w:br/>
      </w:r>
    </w:p>
    <w:p w14:paraId="6F3A2985" w14:textId="7D6A0BF9" w:rsidR="005404A8" w:rsidRPr="00A7799E" w:rsidRDefault="005404A8" w:rsidP="005404A8">
      <w:pPr>
        <w:rPr>
          <w:lang w:eastAsia="zh-CN"/>
        </w:rPr>
      </w:pPr>
      <w:r w:rsidRPr="00A7799E">
        <w:rPr>
          <w:lang w:eastAsia="zh-CN"/>
        </w:rPr>
        <w:t>The information elements included in the</w:t>
      </w:r>
      <w:r w:rsidR="00E3613F">
        <w:rPr>
          <w:lang w:eastAsia="zh-CN"/>
        </w:rPr>
        <w:t xml:space="preserve"> Direct</w:t>
      </w:r>
      <w:r w:rsidRPr="00A7799E">
        <w:rPr>
          <w:lang w:eastAsia="zh-CN"/>
        </w:rPr>
        <w:t xml:space="preserve"> </w:t>
      </w:r>
      <w:r w:rsidR="00E3613F">
        <w:rPr>
          <w:lang w:eastAsia="zh-CN"/>
        </w:rPr>
        <w:t>D</w:t>
      </w:r>
      <w:r w:rsidRPr="00A7799E">
        <w:rPr>
          <w:lang w:eastAsia="zh-CN"/>
        </w:rPr>
        <w:t>iscovery messages</w:t>
      </w:r>
      <w:r w:rsidR="00744C64">
        <w:rPr>
          <w:lang w:eastAsia="zh-CN"/>
        </w:rPr>
        <w:t xml:space="preserve"> are described in clause 5.9.1</w:t>
      </w:r>
      <w:r w:rsidR="00E74ED7">
        <w:rPr>
          <w:lang w:eastAsia="zh-CN"/>
        </w:rPr>
        <w:t xml:space="preserve"> and </w:t>
      </w:r>
      <w:r w:rsidR="00DF1638">
        <w:rPr>
          <w:lang w:eastAsia="zh-CN"/>
        </w:rPr>
        <w:t xml:space="preserve">clause </w:t>
      </w:r>
      <w:r w:rsidR="00E74ED7">
        <w:rPr>
          <w:lang w:eastAsia="zh-CN"/>
        </w:rPr>
        <w:t>6.3.2</w:t>
      </w:r>
      <w:r w:rsidR="001E1C43">
        <w:rPr>
          <w:rFonts w:asciiTheme="minorEastAsia" w:eastAsiaTheme="minorEastAsia" w:hAnsiTheme="minorEastAsia" w:hint="eastAsia"/>
          <w:lang w:eastAsia="zh-CN"/>
        </w:rPr>
        <w:t>.</w:t>
      </w:r>
    </w:p>
    <w:p w14:paraId="18B02BFE" w14:textId="77777777" w:rsidR="002676CC" w:rsidRPr="0050182F" w:rsidRDefault="002676CC" w:rsidP="00FC2531">
      <w:pPr>
        <w:keepNext/>
        <w:keepLines/>
        <w:spacing w:before="180"/>
        <w:jc w:val="left"/>
        <w:outlineLvl w:val="1"/>
        <w:rPr>
          <w:rFonts w:ascii="Arial" w:eastAsia="SimSun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12564187" w14:textId="77777777" w:rsidR="00163798" w:rsidRPr="00DC4850" w:rsidRDefault="00163798" w:rsidP="00AD7173">
      <w:pPr>
        <w:pStyle w:val="EditorsNote"/>
        <w:rPr>
          <w:lang w:val="en-GB" w:eastAsia="zh-CN"/>
        </w:rPr>
      </w:pP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3EA40" w14:textId="77777777" w:rsidR="004001B8" w:rsidRDefault="004001B8">
      <w:pPr>
        <w:spacing w:after="0"/>
      </w:pPr>
      <w:r>
        <w:separator/>
      </w:r>
    </w:p>
  </w:endnote>
  <w:endnote w:type="continuationSeparator" w:id="0">
    <w:p w14:paraId="696924F2" w14:textId="77777777" w:rsidR="004001B8" w:rsidRDefault="004001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DC04" w14:textId="29F41F9D" w:rsidR="00926175" w:rsidRDefault="009261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0547">
      <w:t>3</w:t>
    </w:r>
    <w:r>
      <w:fldChar w:fldCharType="end"/>
    </w:r>
  </w:p>
  <w:p w14:paraId="31B28D00" w14:textId="77777777" w:rsidR="00926175" w:rsidRDefault="00926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6D44F" w14:textId="77777777" w:rsidR="004001B8" w:rsidRDefault="004001B8">
      <w:pPr>
        <w:spacing w:after="0"/>
      </w:pPr>
      <w:r>
        <w:separator/>
      </w:r>
    </w:p>
  </w:footnote>
  <w:footnote w:type="continuationSeparator" w:id="0">
    <w:p w14:paraId="79AB50BC" w14:textId="77777777" w:rsidR="004001B8" w:rsidRDefault="004001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73"/>
    <w:rsid w:val="00002295"/>
    <w:rsid w:val="0000403A"/>
    <w:rsid w:val="000063A6"/>
    <w:rsid w:val="00016938"/>
    <w:rsid w:val="000253A8"/>
    <w:rsid w:val="00025486"/>
    <w:rsid w:val="00030547"/>
    <w:rsid w:val="00032140"/>
    <w:rsid w:val="00032FB2"/>
    <w:rsid w:val="0003357D"/>
    <w:rsid w:val="00035D31"/>
    <w:rsid w:val="0003671D"/>
    <w:rsid w:val="00047C00"/>
    <w:rsid w:val="000557D6"/>
    <w:rsid w:val="00062420"/>
    <w:rsid w:val="00066274"/>
    <w:rsid w:val="000671AB"/>
    <w:rsid w:val="00076FA5"/>
    <w:rsid w:val="0008235A"/>
    <w:rsid w:val="00082BC3"/>
    <w:rsid w:val="00086033"/>
    <w:rsid w:val="00086AE1"/>
    <w:rsid w:val="000909CA"/>
    <w:rsid w:val="0009217F"/>
    <w:rsid w:val="000954F7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0393D"/>
    <w:rsid w:val="00107DAD"/>
    <w:rsid w:val="00112A9E"/>
    <w:rsid w:val="00122A0B"/>
    <w:rsid w:val="0012581D"/>
    <w:rsid w:val="00126052"/>
    <w:rsid w:val="001277CC"/>
    <w:rsid w:val="0012785D"/>
    <w:rsid w:val="00135508"/>
    <w:rsid w:val="0014269F"/>
    <w:rsid w:val="00151E01"/>
    <w:rsid w:val="001527DA"/>
    <w:rsid w:val="001568BC"/>
    <w:rsid w:val="00161F13"/>
    <w:rsid w:val="00163798"/>
    <w:rsid w:val="00171C47"/>
    <w:rsid w:val="00172CC2"/>
    <w:rsid w:val="001737E7"/>
    <w:rsid w:val="00173FEE"/>
    <w:rsid w:val="00180647"/>
    <w:rsid w:val="00181BCA"/>
    <w:rsid w:val="001833CE"/>
    <w:rsid w:val="001834B9"/>
    <w:rsid w:val="001914AF"/>
    <w:rsid w:val="0019578E"/>
    <w:rsid w:val="0019595D"/>
    <w:rsid w:val="00197B59"/>
    <w:rsid w:val="001A18F3"/>
    <w:rsid w:val="001A3CA2"/>
    <w:rsid w:val="001A6BE7"/>
    <w:rsid w:val="001B3082"/>
    <w:rsid w:val="001C41AE"/>
    <w:rsid w:val="001C4A41"/>
    <w:rsid w:val="001C6FEA"/>
    <w:rsid w:val="001D01B6"/>
    <w:rsid w:val="001D2F36"/>
    <w:rsid w:val="001D4E04"/>
    <w:rsid w:val="001D6956"/>
    <w:rsid w:val="001E17BA"/>
    <w:rsid w:val="001E1C43"/>
    <w:rsid w:val="001E27BF"/>
    <w:rsid w:val="001E4516"/>
    <w:rsid w:val="001E6FC7"/>
    <w:rsid w:val="001F6C57"/>
    <w:rsid w:val="001F75D8"/>
    <w:rsid w:val="0020657B"/>
    <w:rsid w:val="00213118"/>
    <w:rsid w:val="002163F1"/>
    <w:rsid w:val="00217AC7"/>
    <w:rsid w:val="00220DA1"/>
    <w:rsid w:val="002223B2"/>
    <w:rsid w:val="00222FD9"/>
    <w:rsid w:val="00224523"/>
    <w:rsid w:val="0022466C"/>
    <w:rsid w:val="002262B0"/>
    <w:rsid w:val="00226381"/>
    <w:rsid w:val="00227FA0"/>
    <w:rsid w:val="00231710"/>
    <w:rsid w:val="00240638"/>
    <w:rsid w:val="00254FB6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97C86"/>
    <w:rsid w:val="002A1BBE"/>
    <w:rsid w:val="002A62EE"/>
    <w:rsid w:val="002C35AA"/>
    <w:rsid w:val="002C579A"/>
    <w:rsid w:val="002D4042"/>
    <w:rsid w:val="002E0F1F"/>
    <w:rsid w:val="002E1083"/>
    <w:rsid w:val="002E1A88"/>
    <w:rsid w:val="002E1AC0"/>
    <w:rsid w:val="002E6DA3"/>
    <w:rsid w:val="002F4134"/>
    <w:rsid w:val="00301AE8"/>
    <w:rsid w:val="00303E10"/>
    <w:rsid w:val="00303FBF"/>
    <w:rsid w:val="00307F52"/>
    <w:rsid w:val="0031290C"/>
    <w:rsid w:val="00312D66"/>
    <w:rsid w:val="00313FEB"/>
    <w:rsid w:val="0031724E"/>
    <w:rsid w:val="003207BB"/>
    <w:rsid w:val="00323DBA"/>
    <w:rsid w:val="00327102"/>
    <w:rsid w:val="0032784D"/>
    <w:rsid w:val="003323EA"/>
    <w:rsid w:val="00336497"/>
    <w:rsid w:val="00344215"/>
    <w:rsid w:val="0034551E"/>
    <w:rsid w:val="00345B61"/>
    <w:rsid w:val="00356CF6"/>
    <w:rsid w:val="00357849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3F7B"/>
    <w:rsid w:val="003972B1"/>
    <w:rsid w:val="003A06CE"/>
    <w:rsid w:val="003A52D1"/>
    <w:rsid w:val="003A71A4"/>
    <w:rsid w:val="003B0810"/>
    <w:rsid w:val="003B1D2D"/>
    <w:rsid w:val="003B5FB2"/>
    <w:rsid w:val="003B6611"/>
    <w:rsid w:val="003C3F36"/>
    <w:rsid w:val="003C7F79"/>
    <w:rsid w:val="003D1C7B"/>
    <w:rsid w:val="003D4091"/>
    <w:rsid w:val="003D4F59"/>
    <w:rsid w:val="003E0C57"/>
    <w:rsid w:val="003E1A63"/>
    <w:rsid w:val="003E422A"/>
    <w:rsid w:val="003F0CEC"/>
    <w:rsid w:val="003F14D2"/>
    <w:rsid w:val="003F180A"/>
    <w:rsid w:val="004001B8"/>
    <w:rsid w:val="00405192"/>
    <w:rsid w:val="00406AE3"/>
    <w:rsid w:val="00407F75"/>
    <w:rsid w:val="00412E17"/>
    <w:rsid w:val="004168EF"/>
    <w:rsid w:val="00417DCE"/>
    <w:rsid w:val="00421089"/>
    <w:rsid w:val="0042209C"/>
    <w:rsid w:val="00423940"/>
    <w:rsid w:val="00427985"/>
    <w:rsid w:val="0043016B"/>
    <w:rsid w:val="00431225"/>
    <w:rsid w:val="00433026"/>
    <w:rsid w:val="004406E0"/>
    <w:rsid w:val="0044276F"/>
    <w:rsid w:val="00457CFE"/>
    <w:rsid w:val="00461155"/>
    <w:rsid w:val="0046146F"/>
    <w:rsid w:val="00462E8E"/>
    <w:rsid w:val="004651E8"/>
    <w:rsid w:val="00467931"/>
    <w:rsid w:val="00477B49"/>
    <w:rsid w:val="0049160C"/>
    <w:rsid w:val="004927B7"/>
    <w:rsid w:val="00495AF7"/>
    <w:rsid w:val="004A03B4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C56E0"/>
    <w:rsid w:val="004D1133"/>
    <w:rsid w:val="004D1718"/>
    <w:rsid w:val="004D2719"/>
    <w:rsid w:val="004D4172"/>
    <w:rsid w:val="004D4F86"/>
    <w:rsid w:val="004E0657"/>
    <w:rsid w:val="004E1902"/>
    <w:rsid w:val="004E3630"/>
    <w:rsid w:val="004E6003"/>
    <w:rsid w:val="004E6952"/>
    <w:rsid w:val="004F3DE0"/>
    <w:rsid w:val="004F5EDC"/>
    <w:rsid w:val="004F7368"/>
    <w:rsid w:val="0050182F"/>
    <w:rsid w:val="00502DC4"/>
    <w:rsid w:val="005074A8"/>
    <w:rsid w:val="0051084B"/>
    <w:rsid w:val="00512FBD"/>
    <w:rsid w:val="00515154"/>
    <w:rsid w:val="00517476"/>
    <w:rsid w:val="00520302"/>
    <w:rsid w:val="00524D1A"/>
    <w:rsid w:val="00525F9B"/>
    <w:rsid w:val="00527772"/>
    <w:rsid w:val="00530D30"/>
    <w:rsid w:val="00535316"/>
    <w:rsid w:val="00536D03"/>
    <w:rsid w:val="0053795A"/>
    <w:rsid w:val="005402EC"/>
    <w:rsid w:val="005404A8"/>
    <w:rsid w:val="00544695"/>
    <w:rsid w:val="00544C53"/>
    <w:rsid w:val="0054527B"/>
    <w:rsid w:val="00545D7E"/>
    <w:rsid w:val="00546B24"/>
    <w:rsid w:val="00550DC9"/>
    <w:rsid w:val="00552F4D"/>
    <w:rsid w:val="00554E08"/>
    <w:rsid w:val="005579DC"/>
    <w:rsid w:val="00557DB4"/>
    <w:rsid w:val="0056364E"/>
    <w:rsid w:val="00571A3E"/>
    <w:rsid w:val="00572DB1"/>
    <w:rsid w:val="005844FF"/>
    <w:rsid w:val="0058514B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D260D"/>
    <w:rsid w:val="005D3DAB"/>
    <w:rsid w:val="005D6309"/>
    <w:rsid w:val="005E1DB2"/>
    <w:rsid w:val="005F0A97"/>
    <w:rsid w:val="005F6532"/>
    <w:rsid w:val="005F729A"/>
    <w:rsid w:val="00600839"/>
    <w:rsid w:val="00607CAD"/>
    <w:rsid w:val="00610956"/>
    <w:rsid w:val="00611D0E"/>
    <w:rsid w:val="00623F88"/>
    <w:rsid w:val="00624A38"/>
    <w:rsid w:val="00633A8B"/>
    <w:rsid w:val="00634CEB"/>
    <w:rsid w:val="00637AF0"/>
    <w:rsid w:val="00641D72"/>
    <w:rsid w:val="00646034"/>
    <w:rsid w:val="00646A80"/>
    <w:rsid w:val="00647A33"/>
    <w:rsid w:val="0065074C"/>
    <w:rsid w:val="00652D9C"/>
    <w:rsid w:val="006565D7"/>
    <w:rsid w:val="0065747D"/>
    <w:rsid w:val="00663CA0"/>
    <w:rsid w:val="00670871"/>
    <w:rsid w:val="00670A89"/>
    <w:rsid w:val="00670C6D"/>
    <w:rsid w:val="00672CCE"/>
    <w:rsid w:val="00672EC4"/>
    <w:rsid w:val="006737D4"/>
    <w:rsid w:val="00674074"/>
    <w:rsid w:val="00676033"/>
    <w:rsid w:val="006778D4"/>
    <w:rsid w:val="0068225A"/>
    <w:rsid w:val="00683F12"/>
    <w:rsid w:val="006A1CE2"/>
    <w:rsid w:val="006A5F52"/>
    <w:rsid w:val="006A7B15"/>
    <w:rsid w:val="006C023D"/>
    <w:rsid w:val="006C38AC"/>
    <w:rsid w:val="006C442F"/>
    <w:rsid w:val="006C512E"/>
    <w:rsid w:val="006D06C7"/>
    <w:rsid w:val="006D0FA1"/>
    <w:rsid w:val="006D17E7"/>
    <w:rsid w:val="006D28DA"/>
    <w:rsid w:val="006D675B"/>
    <w:rsid w:val="006E04C6"/>
    <w:rsid w:val="006F1320"/>
    <w:rsid w:val="006F2152"/>
    <w:rsid w:val="006F3479"/>
    <w:rsid w:val="006F3932"/>
    <w:rsid w:val="006F61F3"/>
    <w:rsid w:val="00711F2D"/>
    <w:rsid w:val="00711FD1"/>
    <w:rsid w:val="00712D27"/>
    <w:rsid w:val="007151F2"/>
    <w:rsid w:val="007175E2"/>
    <w:rsid w:val="00722547"/>
    <w:rsid w:val="00736312"/>
    <w:rsid w:val="00736EAD"/>
    <w:rsid w:val="00744C64"/>
    <w:rsid w:val="00757929"/>
    <w:rsid w:val="007623D1"/>
    <w:rsid w:val="007653D6"/>
    <w:rsid w:val="00766FB4"/>
    <w:rsid w:val="0077009E"/>
    <w:rsid w:val="00772DE7"/>
    <w:rsid w:val="00776282"/>
    <w:rsid w:val="00777628"/>
    <w:rsid w:val="00781027"/>
    <w:rsid w:val="007826D9"/>
    <w:rsid w:val="0078565B"/>
    <w:rsid w:val="00786428"/>
    <w:rsid w:val="00790777"/>
    <w:rsid w:val="007922B7"/>
    <w:rsid w:val="007961E8"/>
    <w:rsid w:val="00797D48"/>
    <w:rsid w:val="007A4023"/>
    <w:rsid w:val="007A6E79"/>
    <w:rsid w:val="007C00AD"/>
    <w:rsid w:val="007D0798"/>
    <w:rsid w:val="007D10D0"/>
    <w:rsid w:val="007E3CDA"/>
    <w:rsid w:val="007F378B"/>
    <w:rsid w:val="007F3D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441A"/>
    <w:rsid w:val="00856983"/>
    <w:rsid w:val="008574F4"/>
    <w:rsid w:val="00860ABB"/>
    <w:rsid w:val="00861E07"/>
    <w:rsid w:val="0086257D"/>
    <w:rsid w:val="00863806"/>
    <w:rsid w:val="00864E1B"/>
    <w:rsid w:val="00870ABB"/>
    <w:rsid w:val="008837F4"/>
    <w:rsid w:val="00886298"/>
    <w:rsid w:val="008A0B7F"/>
    <w:rsid w:val="008A29F8"/>
    <w:rsid w:val="008A42B7"/>
    <w:rsid w:val="008A5836"/>
    <w:rsid w:val="008A622A"/>
    <w:rsid w:val="008A67D5"/>
    <w:rsid w:val="008B4575"/>
    <w:rsid w:val="008B72A2"/>
    <w:rsid w:val="008C0821"/>
    <w:rsid w:val="008C1F93"/>
    <w:rsid w:val="008C678E"/>
    <w:rsid w:val="008D14FE"/>
    <w:rsid w:val="008E11EA"/>
    <w:rsid w:val="008E2F6F"/>
    <w:rsid w:val="008E5809"/>
    <w:rsid w:val="008F10FD"/>
    <w:rsid w:val="008F712C"/>
    <w:rsid w:val="008F7591"/>
    <w:rsid w:val="008F7639"/>
    <w:rsid w:val="0090095B"/>
    <w:rsid w:val="0090172F"/>
    <w:rsid w:val="00903102"/>
    <w:rsid w:val="00904985"/>
    <w:rsid w:val="009056B8"/>
    <w:rsid w:val="00906167"/>
    <w:rsid w:val="009149F9"/>
    <w:rsid w:val="009156D1"/>
    <w:rsid w:val="009172A6"/>
    <w:rsid w:val="009212C2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686"/>
    <w:rsid w:val="009649AF"/>
    <w:rsid w:val="00972899"/>
    <w:rsid w:val="009768CD"/>
    <w:rsid w:val="00977E15"/>
    <w:rsid w:val="009813B1"/>
    <w:rsid w:val="00983C53"/>
    <w:rsid w:val="00990187"/>
    <w:rsid w:val="00990451"/>
    <w:rsid w:val="0099191B"/>
    <w:rsid w:val="00996E37"/>
    <w:rsid w:val="00997AC7"/>
    <w:rsid w:val="009B049F"/>
    <w:rsid w:val="009B691B"/>
    <w:rsid w:val="009C4703"/>
    <w:rsid w:val="009D11D5"/>
    <w:rsid w:val="009D251A"/>
    <w:rsid w:val="009D7F77"/>
    <w:rsid w:val="009E0FA5"/>
    <w:rsid w:val="009E13C8"/>
    <w:rsid w:val="009E1731"/>
    <w:rsid w:val="009E295B"/>
    <w:rsid w:val="009E2E54"/>
    <w:rsid w:val="009E52AD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40923"/>
    <w:rsid w:val="00A55C6D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34A"/>
    <w:rsid w:val="00A95460"/>
    <w:rsid w:val="00AA1955"/>
    <w:rsid w:val="00AA5679"/>
    <w:rsid w:val="00AB15A6"/>
    <w:rsid w:val="00AB2C4C"/>
    <w:rsid w:val="00AB6F2E"/>
    <w:rsid w:val="00AB7CAA"/>
    <w:rsid w:val="00AC231D"/>
    <w:rsid w:val="00AD1DDF"/>
    <w:rsid w:val="00AD1F74"/>
    <w:rsid w:val="00AD39DB"/>
    <w:rsid w:val="00AD4E57"/>
    <w:rsid w:val="00AD505F"/>
    <w:rsid w:val="00AD6ECB"/>
    <w:rsid w:val="00AD6FB6"/>
    <w:rsid w:val="00AD7173"/>
    <w:rsid w:val="00AD7F34"/>
    <w:rsid w:val="00AE2A62"/>
    <w:rsid w:val="00AE506C"/>
    <w:rsid w:val="00AE60C4"/>
    <w:rsid w:val="00AE6B82"/>
    <w:rsid w:val="00AF0853"/>
    <w:rsid w:val="00AF0BE4"/>
    <w:rsid w:val="00AF0EB4"/>
    <w:rsid w:val="00AF27A8"/>
    <w:rsid w:val="00AF321C"/>
    <w:rsid w:val="00AF3666"/>
    <w:rsid w:val="00B02E96"/>
    <w:rsid w:val="00B14BB4"/>
    <w:rsid w:val="00B17329"/>
    <w:rsid w:val="00B219A5"/>
    <w:rsid w:val="00B23ED9"/>
    <w:rsid w:val="00B245DE"/>
    <w:rsid w:val="00B2766F"/>
    <w:rsid w:val="00B30C66"/>
    <w:rsid w:val="00B335E5"/>
    <w:rsid w:val="00B50CAE"/>
    <w:rsid w:val="00B5104F"/>
    <w:rsid w:val="00B51283"/>
    <w:rsid w:val="00B61BBB"/>
    <w:rsid w:val="00B6269D"/>
    <w:rsid w:val="00B67EC9"/>
    <w:rsid w:val="00B709BA"/>
    <w:rsid w:val="00B835D3"/>
    <w:rsid w:val="00B83F25"/>
    <w:rsid w:val="00B84CAB"/>
    <w:rsid w:val="00B85429"/>
    <w:rsid w:val="00B90C7A"/>
    <w:rsid w:val="00B91FDB"/>
    <w:rsid w:val="00B9349A"/>
    <w:rsid w:val="00BA2BBC"/>
    <w:rsid w:val="00BA345B"/>
    <w:rsid w:val="00BA486F"/>
    <w:rsid w:val="00BB7BE3"/>
    <w:rsid w:val="00BC0DB9"/>
    <w:rsid w:val="00BD6797"/>
    <w:rsid w:val="00BE0217"/>
    <w:rsid w:val="00BE2FE4"/>
    <w:rsid w:val="00BE6A64"/>
    <w:rsid w:val="00BF234A"/>
    <w:rsid w:val="00BF3038"/>
    <w:rsid w:val="00BF4E7B"/>
    <w:rsid w:val="00BF6D57"/>
    <w:rsid w:val="00C00DBE"/>
    <w:rsid w:val="00C015FC"/>
    <w:rsid w:val="00C017FF"/>
    <w:rsid w:val="00C11BFD"/>
    <w:rsid w:val="00C22F22"/>
    <w:rsid w:val="00C23807"/>
    <w:rsid w:val="00C24046"/>
    <w:rsid w:val="00C27975"/>
    <w:rsid w:val="00C3093E"/>
    <w:rsid w:val="00C30F1D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0167"/>
    <w:rsid w:val="00C918F4"/>
    <w:rsid w:val="00C936AD"/>
    <w:rsid w:val="00C954BE"/>
    <w:rsid w:val="00C96F1E"/>
    <w:rsid w:val="00CA0486"/>
    <w:rsid w:val="00CA44BC"/>
    <w:rsid w:val="00CA54B6"/>
    <w:rsid w:val="00CA654E"/>
    <w:rsid w:val="00CA6F9E"/>
    <w:rsid w:val="00CA755D"/>
    <w:rsid w:val="00CB2098"/>
    <w:rsid w:val="00CB2850"/>
    <w:rsid w:val="00CB3F0F"/>
    <w:rsid w:val="00CB6449"/>
    <w:rsid w:val="00CB75CC"/>
    <w:rsid w:val="00CC0A34"/>
    <w:rsid w:val="00CC38A3"/>
    <w:rsid w:val="00CC4096"/>
    <w:rsid w:val="00CC780F"/>
    <w:rsid w:val="00CD214B"/>
    <w:rsid w:val="00CD3D2E"/>
    <w:rsid w:val="00CD4785"/>
    <w:rsid w:val="00CD4E5B"/>
    <w:rsid w:val="00CD5AD3"/>
    <w:rsid w:val="00CE153F"/>
    <w:rsid w:val="00CE1DE0"/>
    <w:rsid w:val="00CE6EBD"/>
    <w:rsid w:val="00CE7C6F"/>
    <w:rsid w:val="00CE7D4B"/>
    <w:rsid w:val="00CF1D86"/>
    <w:rsid w:val="00CF4E59"/>
    <w:rsid w:val="00CF6E70"/>
    <w:rsid w:val="00D00977"/>
    <w:rsid w:val="00D01D44"/>
    <w:rsid w:val="00D05302"/>
    <w:rsid w:val="00D06E66"/>
    <w:rsid w:val="00D155D4"/>
    <w:rsid w:val="00D27076"/>
    <w:rsid w:val="00D3059D"/>
    <w:rsid w:val="00D43243"/>
    <w:rsid w:val="00D51DEA"/>
    <w:rsid w:val="00D566BE"/>
    <w:rsid w:val="00D67660"/>
    <w:rsid w:val="00D677E4"/>
    <w:rsid w:val="00D75CE4"/>
    <w:rsid w:val="00D76DCE"/>
    <w:rsid w:val="00D7743F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411E"/>
    <w:rsid w:val="00DD75C3"/>
    <w:rsid w:val="00DE5055"/>
    <w:rsid w:val="00DE55B5"/>
    <w:rsid w:val="00DE682C"/>
    <w:rsid w:val="00DE6C9E"/>
    <w:rsid w:val="00DE716E"/>
    <w:rsid w:val="00DF1638"/>
    <w:rsid w:val="00DF601C"/>
    <w:rsid w:val="00E04F8F"/>
    <w:rsid w:val="00E05C89"/>
    <w:rsid w:val="00E101FD"/>
    <w:rsid w:val="00E207CC"/>
    <w:rsid w:val="00E23A63"/>
    <w:rsid w:val="00E3613F"/>
    <w:rsid w:val="00E36BBC"/>
    <w:rsid w:val="00E44757"/>
    <w:rsid w:val="00E469EE"/>
    <w:rsid w:val="00E5094B"/>
    <w:rsid w:val="00E512B0"/>
    <w:rsid w:val="00E54FC1"/>
    <w:rsid w:val="00E601CE"/>
    <w:rsid w:val="00E65402"/>
    <w:rsid w:val="00E66E07"/>
    <w:rsid w:val="00E72454"/>
    <w:rsid w:val="00E72C24"/>
    <w:rsid w:val="00E74ED7"/>
    <w:rsid w:val="00E75BAC"/>
    <w:rsid w:val="00E908AE"/>
    <w:rsid w:val="00E90B05"/>
    <w:rsid w:val="00E90F91"/>
    <w:rsid w:val="00E93BCB"/>
    <w:rsid w:val="00E9735A"/>
    <w:rsid w:val="00EA38E0"/>
    <w:rsid w:val="00EA4ED7"/>
    <w:rsid w:val="00EA4F27"/>
    <w:rsid w:val="00EB0D6B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15970"/>
    <w:rsid w:val="00F25254"/>
    <w:rsid w:val="00F27A35"/>
    <w:rsid w:val="00F27AC7"/>
    <w:rsid w:val="00F316ED"/>
    <w:rsid w:val="00F35E38"/>
    <w:rsid w:val="00F40AB3"/>
    <w:rsid w:val="00F412A0"/>
    <w:rsid w:val="00F441A6"/>
    <w:rsid w:val="00F455F4"/>
    <w:rsid w:val="00F45A1A"/>
    <w:rsid w:val="00F472AA"/>
    <w:rsid w:val="00F507D5"/>
    <w:rsid w:val="00F50F26"/>
    <w:rsid w:val="00F54DD3"/>
    <w:rsid w:val="00F61B75"/>
    <w:rsid w:val="00F646DD"/>
    <w:rsid w:val="00F652C0"/>
    <w:rsid w:val="00F66420"/>
    <w:rsid w:val="00F67FAE"/>
    <w:rsid w:val="00F7054D"/>
    <w:rsid w:val="00F7780A"/>
    <w:rsid w:val="00F8589F"/>
    <w:rsid w:val="00F94F97"/>
    <w:rsid w:val="00F9647A"/>
    <w:rsid w:val="00F974D7"/>
    <w:rsid w:val="00FA0196"/>
    <w:rsid w:val="00FA6AB4"/>
    <w:rsid w:val="00FA6B0E"/>
    <w:rsid w:val="00FB7281"/>
    <w:rsid w:val="00FB7353"/>
    <w:rsid w:val="00FC2531"/>
    <w:rsid w:val="00FC507B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4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AD71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D717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Normal"/>
    <w:link w:val="B2Char"/>
    <w:rsid w:val="000B2FEE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0B2FE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6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nhideWhenUsed/>
    <w:rsid w:val="003877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8777A"/>
  </w:style>
  <w:style w:type="character" w:customStyle="1" w:styleId="CommentTextChar">
    <w:name w:val="Comment Text Char"/>
    <w:basedOn w:val="DefaultParagraphFont"/>
    <w:link w:val="CommentText"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NOChar">
    <w:name w:val="NO Char"/>
    <w:link w:val="NO"/>
    <w:locked/>
    <w:rsid w:val="00297C86"/>
  </w:style>
  <w:style w:type="paragraph" w:customStyle="1" w:styleId="NO">
    <w:name w:val="NO"/>
    <w:basedOn w:val="Normal"/>
    <w:link w:val="NOChar"/>
    <w:qFormat/>
    <w:rsid w:val="00297C86"/>
    <w:pPr>
      <w:keepLines/>
      <w:ind w:left="1135" w:hanging="851"/>
      <w:jc w:val="left"/>
    </w:pPr>
    <w:rPr>
      <w:rFonts w:asciiTheme="minorHAnsi" w:eastAsia="SimSun" w:hAnsiTheme="minorHAnsi" w:cstheme="minorBidi"/>
      <w:sz w:val="22"/>
      <w:szCs w:val="22"/>
      <w:lang w:val="en-US"/>
    </w:rPr>
  </w:style>
  <w:style w:type="character" w:customStyle="1" w:styleId="B1Char">
    <w:name w:val="B1 Char"/>
    <w:locked/>
    <w:rsid w:val="00297C86"/>
  </w:style>
  <w:style w:type="character" w:customStyle="1" w:styleId="Heading3Char">
    <w:name w:val="Heading 3 Char"/>
    <w:basedOn w:val="DefaultParagraphFont"/>
    <w:link w:val="Heading3"/>
    <w:uiPriority w:val="9"/>
    <w:semiHidden/>
    <w:rsid w:val="005404A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NOZchn">
    <w:name w:val="NO Zchn"/>
    <w:rsid w:val="00B835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Ericsson-S</cp:lastModifiedBy>
  <cp:revision>6</cp:revision>
  <dcterms:created xsi:type="dcterms:W3CDTF">2021-02-15T14:45:00Z</dcterms:created>
  <dcterms:modified xsi:type="dcterms:W3CDTF">2021-02-18T12:47:00Z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</Properties>
</file>